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附件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2</w:t>
      </w:r>
      <w:r>
        <w:rPr>
          <w:rFonts w:hint="eastAsia" w:ascii="楷体" w:hAnsi="楷体" w:eastAsia="楷体" w:cs="楷体"/>
          <w:sz w:val="28"/>
          <w:szCs w:val="28"/>
        </w:rPr>
        <w:t>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供应商资格承诺函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楷体" w:hAnsi="楷体" w:eastAsia="楷体" w:cs="楷体"/>
          <w:b w:val="0"/>
          <w:bCs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致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福建省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贸促会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sz w:val="28"/>
          <w:szCs w:val="28"/>
        </w:rPr>
        <w:t>单位名称(自然人姓名)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sz w:val="28"/>
          <w:szCs w:val="28"/>
        </w:rPr>
        <w:t>统一社会信用代码(身份证号码)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sz w:val="28"/>
          <w:szCs w:val="28"/>
        </w:rPr>
        <w:t>法定代表人(负责人)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sz w:val="28"/>
          <w:szCs w:val="28"/>
        </w:rPr>
        <w:t>联系地址和电话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我单位(本人)自愿参加本次采购活动，严格遵守《中华人民共和国政府采购法》及相关法律法规，坚守公开、公平公正和诚实信用等原则，依法诚信经营，并郑重承诺: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一、我单位(本人)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具备</w:t>
      </w:r>
      <w:r>
        <w:rPr>
          <w:rFonts w:hint="eastAsia" w:ascii="楷体" w:hAnsi="楷体" w:eastAsia="楷体" w:cs="楷体"/>
          <w:sz w:val="28"/>
          <w:szCs w:val="28"/>
        </w:rPr>
        <w:t>采购文件要求以及《中华人民共和国政府采购法》第二十二条规定的条件: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1.具有独立承担民事责任的能力;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2.具有良好的商业信誉和健全的财务会计制度;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3.具有履行合同所必需的设备和专业技术能力;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4.有依法缴纳税收和社会保障资金的良好记录;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sz w:val="28"/>
          <w:szCs w:val="28"/>
        </w:rPr>
        <w:t>5.参加政府采购活动前三年内，在经营活动中没有重大违法记录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6.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法律、行政法规规定的其他条件。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二、不存在违反《中华人民共和国政府采购法实施条例》第十八条规定的“单位负责人为同一人或者存在直接控股、管理关系的不同供应商，不得参加同一合同项下的政府采购活动。除单一来源采购项目外，为采购项目提供整体设计、规范编制或者项目管理、监理、检测等服务的供应商，不得再参加该采购项目的其他采购活动”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我单位(本人)对本承诺函及所承诺事项的真实性、合法性及有效性负责，并已知晓如所作信用承诺不实，可能涉嫌《中华人民共和国政府采购法》第七十七条第一款第(一)项规定的“提供虚假材料谋取中标成交”违法情形。经调查属实的，愿意接受行政监管部门按照《中华人民共和国政府采购法》第七十七条:“处以采购金额千分之五以上千分之十以下的罚款，列入不良行为记录名单，在一至三年内禁止参加政府采购活动，有违法所得的，并处没收违法所得，情节严重的，由市场监管部门吊销营业执照，构成犯罪的，依法追究刑事责任”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和政府采购法律法规有关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规定</w:t>
      </w:r>
      <w:r>
        <w:rPr>
          <w:rFonts w:hint="eastAsia" w:ascii="楷体" w:hAnsi="楷体" w:eastAsia="楷体" w:cs="楷体"/>
          <w:sz w:val="28"/>
          <w:szCs w:val="28"/>
        </w:rPr>
        <w:t>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楷体" w:hAnsi="楷体" w:eastAsia="楷体" w:cs="楷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360" w:firstLineChars="1200"/>
        <w:jc w:val="both"/>
        <w:textAlignment w:val="auto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供应商名称(单位公章):</w:t>
      </w:r>
    </w:p>
    <w:p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 xml:space="preserve">                             </w:t>
      </w:r>
      <w:r>
        <w:rPr>
          <w:rFonts w:hint="eastAsia" w:ascii="楷体" w:hAnsi="楷体" w:eastAsia="楷体" w:cs="楷体"/>
          <w:sz w:val="28"/>
          <w:szCs w:val="28"/>
        </w:rPr>
        <w:t>年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 xml:space="preserve">   月   </w:t>
      </w:r>
      <w:r>
        <w:rPr>
          <w:rFonts w:hint="eastAsia" w:ascii="楷体" w:hAnsi="楷体" w:eastAsia="楷体" w:cs="楷体"/>
          <w:sz w:val="28"/>
          <w:szCs w:val="28"/>
        </w:rPr>
        <w:t>日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 xml:space="preserve">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3578C0"/>
    <w:rsid w:val="1735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unhideWhenUsed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2026-05-18T10:41:00Z</dcterms:created>
  <dc:creator>Admin</dc:creator>
  <cp:lastModifiedBy>Admin</cp:lastModifiedBy>
  <dcterms:modified xsi:type="dcterms:W3CDTF">2026-05-18T10:42:19Z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